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C7F2A83" w14:textId="77777777" w:rsidR="00477689" w:rsidRPr="00477689" w:rsidRDefault="00477689" w:rsidP="00477689">
      <w:pPr>
        <w:rPr>
          <w:rFonts w:cstheme="minorHAnsi"/>
        </w:rPr>
      </w:pPr>
      <w:proofErr w:type="spellStart"/>
      <w:r w:rsidRPr="00477689">
        <w:rPr>
          <w:rFonts w:cstheme="minorHAnsi"/>
        </w:rPr>
        <w:t>pentru</w:t>
      </w:r>
      <w:proofErr w:type="spellEnd"/>
      <w:r w:rsidRPr="00477689">
        <w:rPr>
          <w:rFonts w:cstheme="minorHAnsi"/>
        </w:rPr>
        <w:t xml:space="preserve"> </w:t>
      </w:r>
      <w:proofErr w:type="spellStart"/>
      <w:r w:rsidRPr="00477689">
        <w:rPr>
          <w:rFonts w:cstheme="minorHAnsi"/>
        </w:rPr>
        <w:t>inerior</w:t>
      </w:r>
      <w:proofErr w:type="spellEnd"/>
    </w:p>
    <w:p w14:paraId="758EC0F3" w14:textId="77777777" w:rsidR="00477689" w:rsidRPr="00477689" w:rsidRDefault="00477689" w:rsidP="00477689">
      <w:pPr>
        <w:rPr>
          <w:rFonts w:cstheme="minorHAnsi"/>
        </w:rPr>
      </w:pPr>
      <w:proofErr w:type="spellStart"/>
      <w:r w:rsidRPr="00477689">
        <w:rPr>
          <w:rFonts w:cstheme="minorHAnsi"/>
        </w:rPr>
        <w:t>alb</w:t>
      </w:r>
      <w:proofErr w:type="spellEnd"/>
    </w:p>
    <w:p w14:paraId="008D108F" w14:textId="77777777" w:rsidR="00477689" w:rsidRPr="00477689" w:rsidRDefault="00477689" w:rsidP="00477689">
      <w:pPr>
        <w:rPr>
          <w:rFonts w:cstheme="minorHAnsi"/>
        </w:rPr>
      </w:pPr>
      <w:r w:rsidRPr="00477689">
        <w:rPr>
          <w:rFonts w:cstheme="minorHAnsi"/>
        </w:rPr>
        <w:t xml:space="preserve">din </w:t>
      </w:r>
      <w:proofErr w:type="spellStart"/>
      <w:r w:rsidRPr="00477689">
        <w:rPr>
          <w:rFonts w:cstheme="minorHAnsi"/>
        </w:rPr>
        <w:t>plastic</w:t>
      </w:r>
      <w:proofErr w:type="spellEnd"/>
    </w:p>
    <w:p w14:paraId="3EC0EF2D" w14:textId="77777777" w:rsidR="00477689" w:rsidRPr="00477689" w:rsidRDefault="00477689" w:rsidP="00477689">
      <w:pPr>
        <w:rPr>
          <w:rFonts w:cstheme="minorHAnsi"/>
        </w:rPr>
      </w:pPr>
      <w:r w:rsidRPr="00477689">
        <w:rPr>
          <w:rFonts w:cstheme="minorHAnsi"/>
        </w:rPr>
        <w:t xml:space="preserve">1 </w:t>
      </w:r>
      <w:proofErr w:type="spellStart"/>
      <w:r w:rsidRPr="00477689">
        <w:rPr>
          <w:rFonts w:cstheme="minorHAnsi"/>
        </w:rPr>
        <w:t>buc</w:t>
      </w:r>
      <w:proofErr w:type="spellEnd"/>
      <w:r w:rsidRPr="00477689">
        <w:rPr>
          <w:rFonts w:cstheme="minorHAnsi"/>
        </w:rPr>
        <w:t xml:space="preserve"> LED, </w:t>
      </w:r>
      <w:proofErr w:type="spellStart"/>
      <w:r w:rsidRPr="00477689">
        <w:rPr>
          <w:rFonts w:cstheme="minorHAnsi"/>
        </w:rPr>
        <w:t>intermitent</w:t>
      </w:r>
      <w:proofErr w:type="spellEnd"/>
    </w:p>
    <w:p w14:paraId="0AA47827" w14:textId="77777777" w:rsidR="00477689" w:rsidRPr="00477689" w:rsidRDefault="00477689" w:rsidP="00477689">
      <w:pPr>
        <w:rPr>
          <w:rFonts w:cstheme="minorHAnsi"/>
        </w:rPr>
      </w:pPr>
      <w:proofErr w:type="spellStart"/>
      <w:r w:rsidRPr="00477689">
        <w:rPr>
          <w:rFonts w:cstheme="minorHAnsi"/>
        </w:rPr>
        <w:t>timp</w:t>
      </w:r>
      <w:proofErr w:type="spellEnd"/>
      <w:r w:rsidRPr="00477689">
        <w:rPr>
          <w:rFonts w:cstheme="minorHAnsi"/>
        </w:rPr>
        <w:t xml:space="preserve"> de </w:t>
      </w:r>
      <w:proofErr w:type="spellStart"/>
      <w:r w:rsidRPr="00477689">
        <w:rPr>
          <w:rFonts w:cstheme="minorHAnsi"/>
        </w:rPr>
        <w:t>funcţionare</w:t>
      </w:r>
      <w:proofErr w:type="spellEnd"/>
      <w:r w:rsidRPr="00477689">
        <w:rPr>
          <w:rFonts w:cstheme="minorHAnsi"/>
        </w:rPr>
        <w:t xml:space="preserve"> cca. 180 </w:t>
      </w:r>
      <w:proofErr w:type="spellStart"/>
      <w:r w:rsidRPr="00477689">
        <w:rPr>
          <w:rFonts w:cstheme="minorHAnsi"/>
        </w:rPr>
        <w:t>zile</w:t>
      </w:r>
      <w:proofErr w:type="spellEnd"/>
    </w:p>
    <w:p w14:paraId="37634C3E" w14:textId="62A23733" w:rsidR="00481B83" w:rsidRPr="00EB3C9E" w:rsidRDefault="00477689" w:rsidP="00477689">
      <w:pPr>
        <w:rPr>
          <w:rFonts w:cstheme="minorHAnsi"/>
        </w:rPr>
      </w:pPr>
      <w:proofErr w:type="spellStart"/>
      <w:r w:rsidRPr="00477689">
        <w:rPr>
          <w:rFonts w:cstheme="minorHAnsi"/>
        </w:rPr>
        <w:t>alimentare</w:t>
      </w:r>
      <w:proofErr w:type="spellEnd"/>
      <w:r w:rsidRPr="00477689">
        <w:rPr>
          <w:rFonts w:cstheme="minorHAnsi"/>
        </w:rPr>
        <w:t xml:space="preserve">: 2 </w:t>
      </w:r>
      <w:proofErr w:type="spellStart"/>
      <w:r w:rsidRPr="00477689">
        <w:rPr>
          <w:rFonts w:cstheme="minorHAnsi"/>
        </w:rPr>
        <w:t>baterii</w:t>
      </w:r>
      <w:proofErr w:type="spellEnd"/>
      <w:r w:rsidRPr="00477689">
        <w:rPr>
          <w:rFonts w:cstheme="minorHAnsi"/>
        </w:rPr>
        <w:t xml:space="preserve"> x 1,5 V (baby C), </w:t>
      </w:r>
      <w:proofErr w:type="spellStart"/>
      <w:r w:rsidRPr="00477689">
        <w:rPr>
          <w:rFonts w:cstheme="minorHAnsi"/>
        </w:rPr>
        <w:t>nu</w:t>
      </w:r>
      <w:proofErr w:type="spellEnd"/>
      <w:r w:rsidRPr="00477689">
        <w:rPr>
          <w:rFonts w:cstheme="minorHAnsi"/>
        </w:rPr>
        <w:t xml:space="preserve"> </w:t>
      </w:r>
      <w:proofErr w:type="spellStart"/>
      <w:r w:rsidRPr="00477689">
        <w:rPr>
          <w:rFonts w:cstheme="minorHAnsi"/>
        </w:rPr>
        <w:t>sunt</w:t>
      </w:r>
      <w:proofErr w:type="spellEnd"/>
      <w:r w:rsidRPr="00477689">
        <w:rPr>
          <w:rFonts w:cstheme="minorHAnsi"/>
        </w:rPr>
        <w:t xml:space="preserve"> </w:t>
      </w:r>
      <w:proofErr w:type="spellStart"/>
      <w:r w:rsidRPr="00477689">
        <w:rPr>
          <w:rFonts w:cstheme="minorHAnsi"/>
        </w:rPr>
        <w:t>incluse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689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0D5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2024-09-12T12:58:00Z</dcterms:modified>
</cp:coreProperties>
</file>